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Rogolo</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Sondrio</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