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golo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Sondrio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